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学生专业分流志愿填报说明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在办事大厅（</w:t>
      </w:r>
      <w:r>
        <w:t>http://ehall.seu.edu.cn/new/index.html</w:t>
      </w:r>
      <w:r>
        <w:rPr>
          <w:rFonts w:hint="eastAsia"/>
        </w:rPr>
        <w:t>）中搜索专业分流应用进入系统填报志愿</w:t>
      </w:r>
    </w:p>
    <w:p>
      <w:pPr>
        <w:ind w:left="360" w:hanging="360"/>
      </w:pPr>
      <w:r>
        <w:drawing>
          <wp:inline distT="0" distB="0" distL="0" distR="0">
            <wp:extent cx="5274310" cy="1750060"/>
            <wp:effectExtent l="0" t="0" r="2540" b="2540"/>
            <wp:docPr id="998021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2154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学生根据申请学院、申请专业下拉选择，填报专业志愿</w:t>
      </w:r>
    </w:p>
    <w:p>
      <w:r>
        <w:rPr>
          <w:rFonts w:hint="eastAsia"/>
        </w:rPr>
        <w:t>3、学生填报志愿后可以暂存或提交志愿，暂存后可以继续修改专业志愿，提交后不可修改志愿；</w:t>
      </w:r>
      <w:r>
        <w:t xml:space="preserve"> </w:t>
      </w:r>
    </w:p>
    <w:p>
      <w:pPr>
        <w:pStyle w:val="5"/>
        <w:ind w:left="360" w:firstLine="0" w:firstLineChars="0"/>
        <w:rPr>
          <w:rFonts w:hint="eastAsia"/>
        </w:rPr>
      </w:pPr>
    </w:p>
    <w:p>
      <w:r>
        <w:drawing>
          <wp:inline distT="0" distB="0" distL="0" distR="0">
            <wp:extent cx="5274310" cy="2573655"/>
            <wp:effectExtent l="0" t="0" r="2540" b="0"/>
            <wp:docPr id="6473880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8802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在填报时间范围内完成专业志愿填报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过期未填视同服从专业调剂。</w:t>
      </w:r>
      <w:bookmarkStart w:id="0" w:name="_GoBack"/>
      <w:bookmarkEnd w:id="0"/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  <w:lang w:val="en-US" w:eastAsia="zh-CN"/>
        </w:rPr>
        <w:t>如两人及以上公用一台电脑填写志愿，请</w:t>
      </w:r>
      <w:r>
        <w:rPr>
          <w:rFonts w:hint="eastAsia"/>
        </w:rPr>
        <w:t>学生填报时</w:t>
      </w:r>
      <w:r>
        <w:rPr>
          <w:rFonts w:hint="eastAsia"/>
          <w:lang w:val="en-US" w:eastAsia="zh-CN"/>
        </w:rPr>
        <w:t>务必核对</w:t>
      </w:r>
      <w:r>
        <w:rPr>
          <w:rFonts w:hint="eastAsia"/>
        </w:rPr>
        <w:t>个人信息，勿要帮助他人填报专业志愿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提交后不可以修改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志愿填报说明：</w:t>
      </w:r>
    </w:p>
    <w:p>
      <w:pPr>
        <w:rPr>
          <w:rFonts w:hint="eastAsia"/>
        </w:rPr>
      </w:pPr>
      <w:r>
        <w:drawing>
          <wp:inline distT="0" distB="0" distL="0" distR="0">
            <wp:extent cx="5196205" cy="2815590"/>
            <wp:effectExtent l="0" t="0" r="4445" b="3810"/>
            <wp:docPr id="1075684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84632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5339C"/>
    <w:multiLevelType w:val="multilevel"/>
    <w:tmpl w:val="3E35339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8C44B8C"/>
    <w:multiLevelType w:val="multilevel"/>
    <w:tmpl w:val="78C44B8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YjFkNzkzZTlmNjU0NTJkZDBkNjAwZmVjMzgwNzkifQ=="/>
    <w:docVar w:name="KSO_WPS_MARK_KEY" w:val="1e7afa6c-42cb-465e-a8cb-d30b21be193c"/>
  </w:docVars>
  <w:rsids>
    <w:rsidRoot w:val="004F086D"/>
    <w:rsid w:val="0041352A"/>
    <w:rsid w:val="00446F6C"/>
    <w:rsid w:val="004F086D"/>
    <w:rsid w:val="025114D9"/>
    <w:rsid w:val="2AE73FF2"/>
    <w:rsid w:val="544D4F17"/>
    <w:rsid w:val="731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字符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232</Characters>
  <Lines>1</Lines>
  <Paragraphs>1</Paragraphs>
  <TotalTime>10</TotalTime>
  <ScaleCrop>false</ScaleCrop>
  <LinksUpToDate>false</LinksUpToDate>
  <CharactersWithSpaces>233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2024-03-26T10:43:00Z</dcterms:created>
  <dc:creator>勤 魏</dc:creator>
  <cp:lastModifiedBy>李敏</cp:lastModifiedBy>
  <dcterms:modified xsi:type="dcterms:W3CDTF">2024-03-27T02:12:37Z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31053F0155CF40A9AB4BD2F4605D03C8</vt:lpwstr>
  </property>
</Properties>
</file>