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A4" w:rsidRPr="00181ABC" w:rsidRDefault="00904EDB">
      <w:pPr>
        <w:spacing w:line="360" w:lineRule="auto"/>
        <w:jc w:val="center"/>
        <w:rPr>
          <w:rFonts w:ascii="宋体" w:hAnsi="宋体"/>
          <w:b/>
          <w:sz w:val="32"/>
          <w:szCs w:val="32"/>
        </w:rPr>
      </w:pPr>
      <w:r w:rsidRPr="00181ABC">
        <w:rPr>
          <w:rFonts w:ascii="宋体" w:hAnsi="宋体" w:hint="eastAsia"/>
          <w:b/>
          <w:sz w:val="32"/>
          <w:szCs w:val="32"/>
        </w:rPr>
        <w:t>关于2019年秋学期</w:t>
      </w:r>
      <w:r w:rsidR="00DE183C">
        <w:rPr>
          <w:rFonts w:ascii="宋体" w:hAnsi="宋体" w:hint="eastAsia"/>
          <w:b/>
          <w:sz w:val="32"/>
          <w:szCs w:val="32"/>
        </w:rPr>
        <w:t>硕士</w:t>
      </w:r>
      <w:r w:rsidRPr="00181ABC">
        <w:rPr>
          <w:rFonts w:ascii="宋体" w:hAnsi="宋体" w:hint="eastAsia"/>
          <w:b/>
          <w:sz w:val="32"/>
          <w:szCs w:val="32"/>
        </w:rPr>
        <w:t>研究生</w:t>
      </w:r>
      <w:r w:rsidR="00DE183C">
        <w:rPr>
          <w:rFonts w:ascii="宋体" w:hAnsi="宋体" w:hint="eastAsia"/>
          <w:b/>
          <w:sz w:val="32"/>
          <w:szCs w:val="32"/>
        </w:rPr>
        <w:t>“</w:t>
      </w:r>
      <w:r w:rsidR="00DE183C" w:rsidRPr="00DE183C">
        <w:rPr>
          <w:rFonts w:ascii="宋体" w:hAnsi="宋体" w:hint="eastAsia"/>
          <w:b/>
          <w:sz w:val="32"/>
          <w:szCs w:val="32"/>
        </w:rPr>
        <w:t>尊重学术道德，遵守学术规范</w:t>
      </w:r>
      <w:r w:rsidR="00DE183C">
        <w:rPr>
          <w:rFonts w:ascii="宋体" w:hAnsi="宋体" w:hint="eastAsia"/>
          <w:b/>
          <w:sz w:val="32"/>
          <w:szCs w:val="32"/>
        </w:rPr>
        <w:t>”</w:t>
      </w:r>
      <w:r w:rsidRPr="00181ABC">
        <w:rPr>
          <w:rFonts w:ascii="宋体" w:hAnsi="宋体" w:hint="eastAsia"/>
          <w:b/>
          <w:sz w:val="32"/>
          <w:szCs w:val="32"/>
        </w:rPr>
        <w:t>MOOC课程安排通知</w:t>
      </w:r>
    </w:p>
    <w:p w:rsidR="007A5E31" w:rsidRDefault="007A5E31" w:rsidP="007A5E31">
      <w:pPr>
        <w:spacing w:line="360" w:lineRule="auto"/>
        <w:rPr>
          <w:rFonts w:ascii="宋体" w:hAnsi="宋体"/>
          <w:sz w:val="24"/>
          <w:szCs w:val="24"/>
        </w:rPr>
      </w:pPr>
    </w:p>
    <w:p w:rsidR="007A5E31" w:rsidRPr="007A5E31" w:rsidRDefault="007A5E31" w:rsidP="007A5E31">
      <w:pPr>
        <w:spacing w:line="360" w:lineRule="auto"/>
        <w:rPr>
          <w:rFonts w:ascii="宋体" w:hAnsi="宋体"/>
          <w:sz w:val="24"/>
          <w:szCs w:val="24"/>
        </w:rPr>
      </w:pPr>
      <w:r w:rsidRPr="00520004">
        <w:rPr>
          <w:rFonts w:ascii="宋体" w:hAnsi="宋体" w:hint="eastAsia"/>
          <w:sz w:val="24"/>
          <w:szCs w:val="24"/>
        </w:rPr>
        <w:t>2019级硕</w:t>
      </w:r>
      <w:r w:rsidRPr="007A5E31">
        <w:rPr>
          <w:rFonts w:ascii="宋体" w:hAnsi="宋体" w:hint="eastAsia"/>
          <w:sz w:val="24"/>
          <w:szCs w:val="24"/>
        </w:rPr>
        <w:t>士研究生：</w:t>
      </w:r>
    </w:p>
    <w:p w:rsidR="00C03BB6" w:rsidRPr="00C03BB6" w:rsidRDefault="007A5E31" w:rsidP="00C03BB6">
      <w:pPr>
        <w:spacing w:line="360" w:lineRule="auto"/>
        <w:ind w:firstLineChars="200" w:firstLine="480"/>
        <w:rPr>
          <w:rFonts w:ascii="宋体" w:hAnsi="宋体"/>
          <w:sz w:val="24"/>
          <w:szCs w:val="24"/>
        </w:rPr>
      </w:pPr>
      <w:r>
        <w:rPr>
          <w:rFonts w:ascii="宋体" w:hAnsi="宋体" w:hint="eastAsia"/>
          <w:sz w:val="24"/>
          <w:szCs w:val="24"/>
        </w:rPr>
        <w:t>凡在研究生</w:t>
      </w:r>
      <w:r>
        <w:rPr>
          <w:rFonts w:ascii="宋体" w:hAnsi="宋体"/>
          <w:sz w:val="24"/>
          <w:szCs w:val="24"/>
        </w:rPr>
        <w:t>选课系统里面</w:t>
      </w:r>
      <w:r w:rsidRPr="007A5E31">
        <w:rPr>
          <w:rFonts w:ascii="宋体" w:hAnsi="宋体" w:hint="eastAsia"/>
          <w:sz w:val="24"/>
          <w:szCs w:val="24"/>
        </w:rPr>
        <w:t>选择了</w:t>
      </w:r>
      <w:r>
        <w:rPr>
          <w:rFonts w:ascii="宋体" w:hAnsi="宋体" w:hint="eastAsia"/>
          <w:sz w:val="24"/>
          <w:szCs w:val="24"/>
        </w:rPr>
        <w:t>以下MOOC课程的研究生</w:t>
      </w:r>
      <w:r w:rsidRPr="007A5E31">
        <w:rPr>
          <w:rFonts w:ascii="宋体" w:hAnsi="宋体" w:hint="eastAsia"/>
          <w:sz w:val="24"/>
          <w:szCs w:val="24"/>
        </w:rPr>
        <w:t>，</w:t>
      </w:r>
      <w:r>
        <w:rPr>
          <w:rFonts w:ascii="宋体" w:hAnsi="宋体" w:hint="eastAsia"/>
          <w:sz w:val="24"/>
          <w:szCs w:val="24"/>
        </w:rPr>
        <w:t>请</w:t>
      </w:r>
      <w:r>
        <w:rPr>
          <w:rFonts w:ascii="宋体" w:hAnsi="宋体"/>
          <w:sz w:val="24"/>
          <w:szCs w:val="24"/>
        </w:rPr>
        <w:t>按照</w:t>
      </w:r>
      <w:r>
        <w:rPr>
          <w:rFonts w:ascii="宋体" w:hAnsi="宋体" w:hint="eastAsia"/>
          <w:sz w:val="24"/>
          <w:szCs w:val="24"/>
        </w:rPr>
        <w:t>本</w:t>
      </w:r>
      <w:r>
        <w:rPr>
          <w:rFonts w:ascii="宋体" w:hAnsi="宋体"/>
          <w:sz w:val="24"/>
          <w:szCs w:val="24"/>
        </w:rPr>
        <w:t>通知说明完成课程学习与考核。</w:t>
      </w:r>
    </w:p>
    <w:tbl>
      <w:tblPr>
        <w:tblStyle w:val="a9"/>
        <w:tblW w:w="0" w:type="auto"/>
        <w:jc w:val="center"/>
        <w:tblLook w:val="04A0" w:firstRow="1" w:lastRow="0" w:firstColumn="1" w:lastColumn="0" w:noHBand="0" w:noVBand="1"/>
      </w:tblPr>
      <w:tblGrid>
        <w:gridCol w:w="1597"/>
        <w:gridCol w:w="3728"/>
        <w:gridCol w:w="2131"/>
      </w:tblGrid>
      <w:tr w:rsidR="007A5E31" w:rsidTr="007A5E31">
        <w:trPr>
          <w:jc w:val="center"/>
        </w:trPr>
        <w:tc>
          <w:tcPr>
            <w:tcW w:w="1597" w:type="dxa"/>
          </w:tcPr>
          <w:p w:rsidR="007A5E31" w:rsidRDefault="007A5E31" w:rsidP="007A5E31">
            <w:pPr>
              <w:spacing w:line="360" w:lineRule="auto"/>
              <w:jc w:val="center"/>
              <w:rPr>
                <w:rFonts w:ascii="宋体" w:hAnsi="宋体"/>
                <w:sz w:val="24"/>
                <w:szCs w:val="24"/>
              </w:rPr>
            </w:pPr>
            <w:r>
              <w:rPr>
                <w:rFonts w:ascii="宋体" w:hAnsi="宋体" w:hint="eastAsia"/>
                <w:sz w:val="24"/>
                <w:szCs w:val="24"/>
              </w:rPr>
              <w:t>课程</w:t>
            </w:r>
            <w:r>
              <w:rPr>
                <w:rFonts w:ascii="宋体" w:hAnsi="宋体"/>
                <w:sz w:val="24"/>
                <w:szCs w:val="24"/>
              </w:rPr>
              <w:t>编号</w:t>
            </w:r>
          </w:p>
        </w:tc>
        <w:tc>
          <w:tcPr>
            <w:tcW w:w="3728" w:type="dxa"/>
          </w:tcPr>
          <w:p w:rsidR="007A5E31" w:rsidRDefault="007A5E31" w:rsidP="007A5E31">
            <w:pPr>
              <w:spacing w:line="360" w:lineRule="auto"/>
              <w:jc w:val="center"/>
              <w:rPr>
                <w:rFonts w:ascii="宋体" w:hAnsi="宋体"/>
                <w:sz w:val="24"/>
                <w:szCs w:val="24"/>
              </w:rPr>
            </w:pPr>
            <w:r>
              <w:rPr>
                <w:rFonts w:ascii="宋体" w:hAnsi="宋体" w:hint="eastAsia"/>
                <w:sz w:val="24"/>
                <w:szCs w:val="24"/>
              </w:rPr>
              <w:t>课程</w:t>
            </w:r>
            <w:r>
              <w:rPr>
                <w:rFonts w:ascii="宋体" w:hAnsi="宋体"/>
                <w:sz w:val="24"/>
                <w:szCs w:val="24"/>
              </w:rPr>
              <w:t>名称</w:t>
            </w:r>
          </w:p>
        </w:tc>
        <w:tc>
          <w:tcPr>
            <w:tcW w:w="2131" w:type="dxa"/>
          </w:tcPr>
          <w:p w:rsidR="007A5E31" w:rsidRDefault="007A5E31" w:rsidP="007A5E31">
            <w:pPr>
              <w:spacing w:line="360" w:lineRule="auto"/>
              <w:jc w:val="center"/>
              <w:rPr>
                <w:rFonts w:ascii="宋体" w:hAnsi="宋体"/>
                <w:sz w:val="24"/>
                <w:szCs w:val="24"/>
              </w:rPr>
            </w:pPr>
            <w:r>
              <w:rPr>
                <w:rFonts w:ascii="宋体" w:hAnsi="宋体" w:hint="eastAsia"/>
                <w:sz w:val="24"/>
                <w:szCs w:val="24"/>
              </w:rPr>
              <w:t>学分</w:t>
            </w:r>
          </w:p>
        </w:tc>
      </w:tr>
      <w:tr w:rsidR="007A5E31" w:rsidTr="007A5E31">
        <w:trPr>
          <w:jc w:val="center"/>
        </w:trPr>
        <w:tc>
          <w:tcPr>
            <w:tcW w:w="1597" w:type="dxa"/>
          </w:tcPr>
          <w:p w:rsidR="007A5E31" w:rsidRDefault="00807B1C" w:rsidP="00CC7D5F">
            <w:pPr>
              <w:spacing w:line="360" w:lineRule="auto"/>
              <w:jc w:val="center"/>
              <w:rPr>
                <w:rFonts w:ascii="宋体" w:hAnsi="宋体"/>
                <w:sz w:val="24"/>
                <w:szCs w:val="24"/>
              </w:rPr>
            </w:pPr>
            <w:r w:rsidRPr="00807B1C">
              <w:rPr>
                <w:rFonts w:ascii="宋体" w:hAnsi="宋体"/>
                <w:sz w:val="24"/>
                <w:szCs w:val="24"/>
              </w:rPr>
              <w:t>M</w:t>
            </w:r>
            <w:r w:rsidR="00DE183C">
              <w:rPr>
                <w:rFonts w:ascii="宋体" w:hAnsi="宋体"/>
                <w:sz w:val="24"/>
                <w:szCs w:val="24"/>
              </w:rPr>
              <w:t>S</w:t>
            </w:r>
            <w:r w:rsidRPr="00807B1C">
              <w:rPr>
                <w:rFonts w:ascii="宋体" w:hAnsi="宋体"/>
                <w:sz w:val="24"/>
                <w:szCs w:val="24"/>
              </w:rPr>
              <w:t>000307</w:t>
            </w:r>
          </w:p>
        </w:tc>
        <w:tc>
          <w:tcPr>
            <w:tcW w:w="3728" w:type="dxa"/>
          </w:tcPr>
          <w:p w:rsidR="007A5E31" w:rsidRDefault="007A5E31" w:rsidP="007A5E31">
            <w:pPr>
              <w:spacing w:line="360" w:lineRule="auto"/>
              <w:jc w:val="center"/>
              <w:rPr>
                <w:rFonts w:ascii="宋体" w:hAnsi="宋体"/>
                <w:sz w:val="24"/>
                <w:szCs w:val="24"/>
              </w:rPr>
            </w:pPr>
            <w:r>
              <w:rPr>
                <w:rFonts w:ascii="宋体" w:hAnsi="宋体" w:hint="eastAsia"/>
                <w:sz w:val="24"/>
                <w:szCs w:val="24"/>
              </w:rPr>
              <w:t>尊重</w:t>
            </w:r>
            <w:r>
              <w:rPr>
                <w:rFonts w:ascii="宋体" w:hAnsi="宋体"/>
                <w:sz w:val="24"/>
                <w:szCs w:val="24"/>
              </w:rPr>
              <w:t>学术道德，遵守学术规范</w:t>
            </w:r>
          </w:p>
        </w:tc>
        <w:tc>
          <w:tcPr>
            <w:tcW w:w="2131" w:type="dxa"/>
          </w:tcPr>
          <w:p w:rsidR="007A5E31" w:rsidRDefault="007A5E31" w:rsidP="007A5E31">
            <w:pPr>
              <w:spacing w:line="360" w:lineRule="auto"/>
              <w:jc w:val="center"/>
              <w:rPr>
                <w:rFonts w:ascii="宋体" w:hAnsi="宋体"/>
                <w:sz w:val="24"/>
                <w:szCs w:val="24"/>
              </w:rPr>
            </w:pPr>
            <w:r>
              <w:rPr>
                <w:rFonts w:ascii="宋体" w:hAnsi="宋体" w:hint="eastAsia"/>
                <w:sz w:val="24"/>
                <w:szCs w:val="24"/>
              </w:rPr>
              <w:t>1</w:t>
            </w:r>
          </w:p>
        </w:tc>
      </w:tr>
    </w:tbl>
    <w:p w:rsidR="001342A4" w:rsidRDefault="00C03BB6" w:rsidP="00C03BB6">
      <w:pPr>
        <w:widowControl/>
        <w:shd w:val="clear" w:color="auto" w:fill="FFFFFF"/>
        <w:spacing w:line="360" w:lineRule="auto"/>
        <w:ind w:firstLine="480"/>
        <w:rPr>
          <w:rStyle w:val="a7"/>
          <w:color w:val="000000"/>
          <w:sz w:val="24"/>
          <w:szCs w:val="24"/>
        </w:rPr>
      </w:pPr>
      <w:r>
        <w:rPr>
          <w:rStyle w:val="a7"/>
          <w:rFonts w:hint="eastAsia"/>
          <w:color w:val="000000"/>
          <w:sz w:val="24"/>
          <w:szCs w:val="24"/>
        </w:rPr>
        <w:t>（请</w:t>
      </w:r>
      <w:r>
        <w:rPr>
          <w:rStyle w:val="a7"/>
          <w:color w:val="000000"/>
          <w:sz w:val="24"/>
          <w:szCs w:val="24"/>
        </w:rPr>
        <w:t>注意：</w:t>
      </w:r>
      <w:r>
        <w:rPr>
          <w:rStyle w:val="a7"/>
          <w:rFonts w:hint="eastAsia"/>
          <w:color w:val="000000"/>
          <w:sz w:val="24"/>
          <w:szCs w:val="24"/>
        </w:rPr>
        <w:t>本门</w:t>
      </w:r>
      <w:r>
        <w:rPr>
          <w:rStyle w:val="a7"/>
          <w:color w:val="000000"/>
          <w:sz w:val="24"/>
          <w:szCs w:val="24"/>
        </w:rPr>
        <w:t>课程</w:t>
      </w:r>
      <w:r>
        <w:rPr>
          <w:rStyle w:val="a7"/>
          <w:rFonts w:hint="eastAsia"/>
          <w:color w:val="000000"/>
          <w:sz w:val="24"/>
          <w:szCs w:val="24"/>
        </w:rPr>
        <w:t>2019</w:t>
      </w:r>
      <w:r>
        <w:rPr>
          <w:rStyle w:val="a7"/>
          <w:color w:val="000000"/>
          <w:sz w:val="24"/>
          <w:szCs w:val="24"/>
        </w:rPr>
        <w:t>-2020</w:t>
      </w:r>
      <w:r>
        <w:rPr>
          <w:rStyle w:val="a7"/>
          <w:rFonts w:hint="eastAsia"/>
          <w:color w:val="000000"/>
          <w:sz w:val="24"/>
          <w:szCs w:val="24"/>
        </w:rPr>
        <w:t>年秋</w:t>
      </w:r>
      <w:r>
        <w:rPr>
          <w:rStyle w:val="a7"/>
          <w:color w:val="000000"/>
          <w:sz w:val="24"/>
          <w:szCs w:val="24"/>
        </w:rPr>
        <w:t>学期和</w:t>
      </w:r>
      <w:proofErr w:type="gramStart"/>
      <w:r>
        <w:rPr>
          <w:rStyle w:val="a7"/>
          <w:color w:val="000000"/>
          <w:sz w:val="24"/>
          <w:szCs w:val="24"/>
        </w:rPr>
        <w:t>春学期</w:t>
      </w:r>
      <w:proofErr w:type="gramEnd"/>
      <w:r>
        <w:rPr>
          <w:rStyle w:val="a7"/>
          <w:color w:val="000000"/>
          <w:sz w:val="24"/>
          <w:szCs w:val="24"/>
        </w:rPr>
        <w:t>均会开设，</w:t>
      </w:r>
      <w:r>
        <w:rPr>
          <w:rStyle w:val="a7"/>
          <w:rFonts w:hint="eastAsia"/>
          <w:color w:val="000000"/>
          <w:sz w:val="24"/>
          <w:szCs w:val="24"/>
        </w:rPr>
        <w:t>只要</w:t>
      </w:r>
      <w:r w:rsidR="00B662F7">
        <w:rPr>
          <w:rStyle w:val="a7"/>
          <w:color w:val="000000"/>
          <w:sz w:val="24"/>
          <w:szCs w:val="24"/>
        </w:rPr>
        <w:t>完成一个学期学习即可，不</w:t>
      </w:r>
      <w:r w:rsidR="00B662F7">
        <w:rPr>
          <w:rStyle w:val="a7"/>
          <w:rFonts w:hint="eastAsia"/>
          <w:color w:val="000000"/>
          <w:sz w:val="24"/>
          <w:szCs w:val="24"/>
        </w:rPr>
        <w:t>需要</w:t>
      </w:r>
      <w:r>
        <w:rPr>
          <w:rStyle w:val="a7"/>
          <w:color w:val="000000"/>
          <w:sz w:val="24"/>
          <w:szCs w:val="24"/>
        </w:rPr>
        <w:t>重复</w:t>
      </w:r>
      <w:r>
        <w:rPr>
          <w:rStyle w:val="a7"/>
          <w:rFonts w:hint="eastAsia"/>
          <w:color w:val="000000"/>
          <w:sz w:val="24"/>
          <w:szCs w:val="24"/>
        </w:rPr>
        <w:t>选课</w:t>
      </w:r>
      <w:r>
        <w:rPr>
          <w:rStyle w:val="a7"/>
          <w:color w:val="000000"/>
          <w:sz w:val="24"/>
          <w:szCs w:val="24"/>
        </w:rPr>
        <w:t>。</w:t>
      </w:r>
      <w:r>
        <w:rPr>
          <w:rStyle w:val="a7"/>
          <w:rFonts w:hint="eastAsia"/>
          <w:color w:val="000000"/>
          <w:sz w:val="24"/>
          <w:szCs w:val="24"/>
        </w:rPr>
        <w:t>）</w:t>
      </w:r>
    </w:p>
    <w:p w:rsidR="00C03BB6" w:rsidRDefault="00C03BB6" w:rsidP="00C03BB6">
      <w:pPr>
        <w:widowControl/>
        <w:shd w:val="clear" w:color="auto" w:fill="FFFFFF"/>
        <w:spacing w:line="360" w:lineRule="auto"/>
        <w:ind w:firstLine="480"/>
        <w:rPr>
          <w:rStyle w:val="a7"/>
          <w:color w:val="000000"/>
          <w:sz w:val="24"/>
          <w:szCs w:val="24"/>
        </w:rPr>
      </w:pPr>
    </w:p>
    <w:p w:rsidR="001342A4" w:rsidRPr="006F6507" w:rsidRDefault="00913B32" w:rsidP="006F6507">
      <w:pPr>
        <w:widowControl/>
        <w:shd w:val="clear" w:color="auto" w:fill="FFFFFF"/>
        <w:spacing w:line="360" w:lineRule="auto"/>
        <w:rPr>
          <w:b/>
          <w:color w:val="000000"/>
          <w:sz w:val="24"/>
          <w:szCs w:val="24"/>
        </w:rPr>
      </w:pPr>
      <w:r>
        <w:rPr>
          <w:rStyle w:val="a7"/>
          <w:rFonts w:hint="eastAsia"/>
          <w:color w:val="000000"/>
          <w:sz w:val="24"/>
          <w:szCs w:val="24"/>
        </w:rPr>
        <w:t>一、学习与考试时间：</w:t>
      </w:r>
    </w:p>
    <w:p w:rsidR="00615651" w:rsidRDefault="00807B1C">
      <w:pPr>
        <w:spacing w:line="360" w:lineRule="auto"/>
        <w:ind w:firstLineChars="200" w:firstLine="480"/>
        <w:rPr>
          <w:rFonts w:asciiTheme="minorEastAsia" w:eastAsiaTheme="minorEastAsia" w:hAnsiTheme="minorEastAsia" w:cstheme="minorEastAsia"/>
          <w:sz w:val="24"/>
          <w:szCs w:val="24"/>
        </w:rPr>
      </w:pPr>
      <w:r w:rsidRPr="00181ABC">
        <w:rPr>
          <w:rFonts w:asciiTheme="minorEastAsia" w:eastAsiaTheme="minorEastAsia" w:hAnsiTheme="minorEastAsia" w:cstheme="minorEastAsia" w:hint="eastAsia"/>
          <w:sz w:val="24"/>
          <w:szCs w:val="24"/>
        </w:rPr>
        <w:t>本学期统一规定课程的学习</w:t>
      </w:r>
      <w:r w:rsidR="006F6507" w:rsidRPr="00181ABC">
        <w:rPr>
          <w:rFonts w:asciiTheme="minorEastAsia" w:eastAsiaTheme="minorEastAsia" w:hAnsiTheme="minorEastAsia" w:cstheme="minorEastAsia" w:hint="eastAsia"/>
          <w:sz w:val="24"/>
          <w:szCs w:val="24"/>
        </w:rPr>
        <w:t>和</w:t>
      </w:r>
      <w:r w:rsidR="006F6507" w:rsidRPr="00181ABC">
        <w:rPr>
          <w:rFonts w:asciiTheme="minorEastAsia" w:eastAsiaTheme="minorEastAsia" w:hAnsiTheme="minorEastAsia" w:cstheme="minorEastAsia"/>
          <w:sz w:val="24"/>
          <w:szCs w:val="24"/>
        </w:rPr>
        <w:t>考试时间</w:t>
      </w:r>
      <w:r w:rsidR="00615651" w:rsidRPr="00181ABC">
        <w:rPr>
          <w:rFonts w:asciiTheme="minorEastAsia" w:eastAsiaTheme="minorEastAsia" w:hAnsiTheme="minorEastAsia" w:cstheme="minorEastAsia" w:hint="eastAsia"/>
          <w:sz w:val="24"/>
          <w:szCs w:val="24"/>
        </w:rPr>
        <w:t>为</w:t>
      </w:r>
      <w:r w:rsidR="006F6507" w:rsidRPr="00181ABC">
        <w:rPr>
          <w:rFonts w:asciiTheme="minorEastAsia" w:eastAsiaTheme="minorEastAsia" w:hAnsiTheme="minorEastAsia" w:cstheme="minorEastAsia" w:hint="eastAsia"/>
          <w:sz w:val="24"/>
          <w:szCs w:val="24"/>
        </w:rPr>
        <w:t>2019年9月23日—12月1</w:t>
      </w:r>
      <w:r w:rsidR="00441773" w:rsidRPr="00181ABC">
        <w:rPr>
          <w:rFonts w:asciiTheme="minorEastAsia" w:eastAsiaTheme="minorEastAsia" w:hAnsiTheme="minorEastAsia" w:cstheme="minorEastAsia" w:hint="eastAsia"/>
          <w:sz w:val="24"/>
          <w:szCs w:val="24"/>
        </w:rPr>
        <w:t>5</w:t>
      </w:r>
      <w:r w:rsidR="006F6507" w:rsidRPr="00181ABC">
        <w:rPr>
          <w:rFonts w:asciiTheme="minorEastAsia" w:eastAsiaTheme="minorEastAsia" w:hAnsiTheme="minorEastAsia" w:cstheme="minorEastAsia" w:hint="eastAsia"/>
          <w:sz w:val="24"/>
          <w:szCs w:val="24"/>
        </w:rPr>
        <w:t>日，</w:t>
      </w:r>
      <w:r w:rsidR="00615651" w:rsidRPr="00181ABC">
        <w:rPr>
          <w:rFonts w:asciiTheme="minorEastAsia" w:eastAsiaTheme="minorEastAsia" w:hAnsiTheme="minorEastAsia" w:cstheme="minorEastAsia" w:hint="eastAsia"/>
          <w:sz w:val="24"/>
          <w:szCs w:val="24"/>
        </w:rPr>
        <w:t>学生可以根据自己的学习进度在规定的开放时间段内自行安排完成课程学习。</w:t>
      </w:r>
      <w:r w:rsidR="006F6507" w:rsidRPr="00181ABC">
        <w:rPr>
          <w:rFonts w:asciiTheme="minorEastAsia" w:eastAsiaTheme="minorEastAsia" w:hAnsiTheme="minorEastAsia" w:cstheme="minorEastAsia" w:hint="eastAsia"/>
          <w:sz w:val="24"/>
          <w:szCs w:val="24"/>
        </w:rPr>
        <w:t>未</w:t>
      </w:r>
      <w:r w:rsidR="006F6507" w:rsidRPr="00181ABC">
        <w:rPr>
          <w:rFonts w:asciiTheme="minorEastAsia" w:eastAsiaTheme="minorEastAsia" w:hAnsiTheme="minorEastAsia" w:cstheme="minorEastAsia"/>
          <w:sz w:val="24"/>
          <w:szCs w:val="24"/>
        </w:rPr>
        <w:t>按时完成学习和</w:t>
      </w:r>
      <w:r w:rsidR="006F6507" w:rsidRPr="00181ABC">
        <w:rPr>
          <w:rFonts w:asciiTheme="minorEastAsia" w:eastAsiaTheme="minorEastAsia" w:hAnsiTheme="minorEastAsia" w:cstheme="minorEastAsia" w:hint="eastAsia"/>
          <w:sz w:val="24"/>
          <w:szCs w:val="24"/>
        </w:rPr>
        <w:t>通过考核者，按0分计算课程成绩。</w:t>
      </w:r>
    </w:p>
    <w:p w:rsidR="00615651" w:rsidRDefault="00615651">
      <w:pPr>
        <w:spacing w:line="360" w:lineRule="auto"/>
        <w:ind w:firstLineChars="200" w:firstLine="480"/>
        <w:rPr>
          <w:rFonts w:asciiTheme="minorEastAsia" w:eastAsiaTheme="minorEastAsia" w:hAnsiTheme="minorEastAsia" w:cstheme="minorEastAsia"/>
          <w:sz w:val="24"/>
          <w:szCs w:val="24"/>
        </w:rPr>
      </w:pPr>
    </w:p>
    <w:p w:rsidR="001342A4" w:rsidRDefault="00913B32">
      <w:pPr>
        <w:widowControl/>
        <w:shd w:val="clear" w:color="auto" w:fill="FFFFFF"/>
        <w:spacing w:line="360" w:lineRule="auto"/>
        <w:rPr>
          <w:rStyle w:val="a7"/>
          <w:color w:val="000000"/>
          <w:sz w:val="24"/>
          <w:szCs w:val="24"/>
        </w:rPr>
      </w:pPr>
      <w:r>
        <w:rPr>
          <w:rStyle w:val="a7"/>
          <w:color w:val="000000"/>
          <w:sz w:val="24"/>
          <w:szCs w:val="24"/>
        </w:rPr>
        <w:t>二、学习方式</w:t>
      </w:r>
    </w:p>
    <w:p w:rsidR="001342A4" w:rsidRDefault="00913B32">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1.电脑端学习：输入网址：</w:t>
      </w:r>
      <w:hyperlink r:id="rId7" w:history="1">
        <w:r>
          <w:rPr>
            <w:rStyle w:val="a8"/>
            <w:rFonts w:asciiTheme="minorEastAsia" w:eastAsiaTheme="minorEastAsia" w:hAnsiTheme="minorEastAsia" w:cstheme="minorEastAsia" w:hint="eastAsia"/>
            <w:sz w:val="24"/>
            <w:szCs w:val="24"/>
          </w:rPr>
          <w:t>http://seugs.boya.chaoxing.com/portal</w:t>
        </w:r>
      </w:hyperlink>
      <w:r>
        <w:rPr>
          <w:rFonts w:asciiTheme="minorEastAsia" w:eastAsiaTheme="minorEastAsia" w:hAnsiTheme="minorEastAsia" w:cstheme="minorEastAsia" w:hint="eastAsia"/>
          <w:color w:val="000000" w:themeColor="text1"/>
          <w:sz w:val="24"/>
          <w:szCs w:val="24"/>
        </w:rPr>
        <w:t>，点击右上角“登陆”按钮，</w:t>
      </w:r>
      <w:r>
        <w:rPr>
          <w:rFonts w:asciiTheme="minorEastAsia" w:eastAsiaTheme="minorEastAsia" w:hAnsiTheme="minorEastAsia" w:cstheme="minorEastAsia" w:hint="eastAsia"/>
          <w:sz w:val="24"/>
          <w:szCs w:val="24"/>
        </w:rPr>
        <w:t>输入账号、密码</w:t>
      </w:r>
    </w:p>
    <w:p w:rsidR="001342A4" w:rsidRDefault="00913B32">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（1）账号：用学号登陆</w:t>
      </w:r>
    </w:p>
    <w:p w:rsidR="001342A4" w:rsidRDefault="00913B32">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（2）密码：首次登陆平台初始密码为123456，</w:t>
      </w:r>
      <w:r w:rsidRPr="00405B65">
        <w:rPr>
          <w:rFonts w:asciiTheme="minorEastAsia" w:eastAsiaTheme="minorEastAsia" w:hAnsiTheme="minorEastAsia" w:cstheme="minorEastAsia" w:hint="eastAsia"/>
          <w:color w:val="FF0000"/>
          <w:sz w:val="24"/>
          <w:szCs w:val="24"/>
        </w:rPr>
        <w:t>首次登陆后请及时修改密码</w:t>
      </w:r>
    </w:p>
    <w:p w:rsidR="001342A4" w:rsidRDefault="00913B32">
      <w:pPr>
        <w:spacing w:line="360" w:lineRule="auto"/>
        <w:rPr>
          <w:rFonts w:asciiTheme="minorEastAsia" w:eastAsiaTheme="minorEastAsia" w:hAnsiTheme="minorEastAsia" w:cstheme="minorEastAsia"/>
          <w:color w:val="000000" w:themeColor="text1"/>
          <w:sz w:val="24"/>
          <w:szCs w:val="24"/>
        </w:rPr>
      </w:pPr>
      <w:r w:rsidRPr="00520004">
        <w:rPr>
          <w:rFonts w:asciiTheme="minorEastAsia" w:eastAsiaTheme="minorEastAsia" w:hAnsiTheme="minorEastAsia" w:cstheme="minorEastAsia" w:hint="eastAsia"/>
          <w:sz w:val="24"/>
          <w:szCs w:val="24"/>
        </w:rPr>
        <w:t>（3）首次登陆平台需填写、绑定正确的手机号、邮箱，日后找回密码需要</w:t>
      </w:r>
    </w:p>
    <w:p w:rsidR="001342A4" w:rsidRDefault="00913B32">
      <w:pPr>
        <w:widowControl/>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2、手机端学习：</w:t>
      </w:r>
      <w:r>
        <w:rPr>
          <w:rFonts w:asciiTheme="minorEastAsia" w:eastAsiaTheme="minorEastAsia" w:hAnsiTheme="minorEastAsia" w:cstheme="minorEastAsia" w:hint="eastAsia"/>
          <w:kern w:val="0"/>
          <w:sz w:val="24"/>
          <w:szCs w:val="24"/>
          <w:lang w:bidi="ar"/>
        </w:rPr>
        <w:t>在应用市场中直接搜索“超星学习通”进行下载安装，也可以直接扫描下图</w:t>
      </w:r>
      <w:proofErr w:type="gramStart"/>
      <w:r>
        <w:rPr>
          <w:rFonts w:asciiTheme="minorEastAsia" w:eastAsiaTheme="minorEastAsia" w:hAnsiTheme="minorEastAsia" w:cstheme="minorEastAsia" w:hint="eastAsia"/>
          <w:kern w:val="0"/>
          <w:sz w:val="24"/>
          <w:szCs w:val="24"/>
          <w:lang w:bidi="ar"/>
        </w:rPr>
        <w:t>二维码安装</w:t>
      </w:r>
      <w:proofErr w:type="gramEnd"/>
      <w:r>
        <w:rPr>
          <w:rFonts w:asciiTheme="minorEastAsia" w:eastAsiaTheme="minorEastAsia" w:hAnsiTheme="minorEastAsia" w:cstheme="minorEastAsia" w:hint="eastAsia"/>
          <w:kern w:val="0"/>
          <w:sz w:val="24"/>
          <w:szCs w:val="24"/>
          <w:lang w:bidi="ar"/>
        </w:rPr>
        <w:t>（</w:t>
      </w:r>
      <w:proofErr w:type="gramStart"/>
      <w:r>
        <w:rPr>
          <w:rFonts w:asciiTheme="minorEastAsia" w:eastAsiaTheme="minorEastAsia" w:hAnsiTheme="minorEastAsia" w:cstheme="minorEastAsia" w:hint="eastAsia"/>
          <w:kern w:val="0"/>
          <w:sz w:val="24"/>
          <w:szCs w:val="24"/>
          <w:lang w:bidi="ar"/>
        </w:rPr>
        <w:t>安卓手机</w:t>
      </w:r>
      <w:proofErr w:type="gramEnd"/>
      <w:r>
        <w:rPr>
          <w:rFonts w:asciiTheme="minorEastAsia" w:eastAsiaTheme="minorEastAsia" w:hAnsiTheme="minorEastAsia" w:cstheme="minorEastAsia" w:hint="eastAsia"/>
          <w:kern w:val="0"/>
          <w:sz w:val="24"/>
          <w:szCs w:val="24"/>
          <w:lang w:bidi="ar"/>
        </w:rPr>
        <w:t>扫完需在浏览器中打开）。</w:t>
      </w:r>
    </w:p>
    <w:p w:rsidR="001342A4" w:rsidRDefault="00913B32">
      <w:pPr>
        <w:pStyle w:val="a6"/>
        <w:shd w:val="clear" w:color="auto" w:fill="FFFFFF"/>
        <w:spacing w:beforeAutospacing="0" w:afterAutospacing="0" w:line="360" w:lineRule="auto"/>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noProof/>
        </w:rPr>
        <w:lastRenderedPageBreak/>
        <w:drawing>
          <wp:inline distT="0" distB="0" distL="114300" distR="114300">
            <wp:extent cx="1859836" cy="149542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15915" r="17362"/>
                    <a:stretch>
                      <a:fillRect/>
                    </a:stretch>
                  </pic:blipFill>
                  <pic:spPr>
                    <a:xfrm>
                      <a:off x="0" y="0"/>
                      <a:ext cx="1879689" cy="1511388"/>
                    </a:xfrm>
                    <a:prstGeom prst="rect">
                      <a:avLst/>
                    </a:prstGeom>
                    <a:noFill/>
                    <a:ln w="9525">
                      <a:noFill/>
                    </a:ln>
                  </pic:spPr>
                </pic:pic>
              </a:graphicData>
            </a:graphic>
          </wp:inline>
        </w:drawing>
      </w:r>
    </w:p>
    <w:p w:rsidR="001342A4" w:rsidRDefault="00913B32">
      <w:pPr>
        <w:pStyle w:val="2"/>
        <w:spacing w:before="0" w:after="0" w:line="360" w:lineRule="auto"/>
        <w:ind w:firstLineChars="0" w:firstLine="0"/>
        <w:rPr>
          <w:rFonts w:asciiTheme="minorEastAsia" w:eastAsiaTheme="minorEastAsia" w:hAnsiTheme="minorEastAsia" w:cstheme="minorEastAsia"/>
          <w:b w:val="0"/>
          <w:bCs w:val="0"/>
          <w:color w:val="000000"/>
          <w:kern w:val="0"/>
          <w:szCs w:val="24"/>
        </w:rPr>
      </w:pPr>
      <w:r>
        <w:rPr>
          <w:rFonts w:asciiTheme="minorEastAsia" w:eastAsiaTheme="minorEastAsia" w:hAnsiTheme="minorEastAsia" w:cstheme="minorEastAsia" w:hint="eastAsia"/>
          <w:b w:val="0"/>
          <w:bCs w:val="0"/>
          <w:color w:val="000000"/>
          <w:kern w:val="0"/>
          <w:szCs w:val="24"/>
        </w:rPr>
        <w:t>完成安装后，用手机号验证登录绑定自己的学号、单位即可。</w:t>
      </w:r>
    </w:p>
    <w:p w:rsidR="00CC7D5F" w:rsidRPr="00CC7D5F" w:rsidRDefault="00CC7D5F" w:rsidP="00CC7D5F"/>
    <w:p w:rsidR="001342A4" w:rsidRDefault="00913B32">
      <w:pPr>
        <w:pStyle w:val="2"/>
        <w:spacing w:before="0" w:after="0" w:line="360" w:lineRule="auto"/>
        <w:ind w:firstLineChars="0" w:firstLine="0"/>
      </w:pPr>
      <w:r>
        <w:t>三、</w:t>
      </w:r>
      <w:r>
        <w:rPr>
          <w:rFonts w:hint="eastAsia"/>
        </w:rPr>
        <w:t>教学安排</w:t>
      </w:r>
    </w:p>
    <w:p w:rsidR="001342A4" w:rsidRDefault="00913B32">
      <w:pPr>
        <w:spacing w:line="360" w:lineRule="auto"/>
        <w:rPr>
          <w:rFonts w:ascii="宋体" w:hAnsi="宋体"/>
          <w:sz w:val="24"/>
          <w:szCs w:val="21"/>
        </w:rPr>
      </w:pPr>
      <w:r>
        <w:rPr>
          <w:rFonts w:ascii="宋体" w:hAnsi="宋体" w:hint="eastAsia"/>
          <w:sz w:val="24"/>
          <w:szCs w:val="21"/>
        </w:rPr>
        <w:t>1、学习要求：</w:t>
      </w:r>
    </w:p>
    <w:tbl>
      <w:tblPr>
        <w:tblStyle w:val="1-2"/>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6218"/>
      </w:tblGrid>
      <w:tr w:rsidR="001342A4" w:rsidTr="001342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365F91" w:themeFill="accent1" w:themeFillShade="BF"/>
            <w:vAlign w:val="center"/>
          </w:tcPr>
          <w:p w:rsidR="001342A4" w:rsidRDefault="00913B32">
            <w:pPr>
              <w:spacing w:line="360" w:lineRule="auto"/>
              <w:jc w:val="center"/>
              <w:rPr>
                <w:rFonts w:ascii="Arial" w:eastAsia="黑体" w:hAnsi="Arial" w:cs="Arial"/>
                <w:color w:val="FFFFFF" w:themeColor="background1"/>
                <w:szCs w:val="21"/>
                <w:lang w:val="zh-TW"/>
              </w:rPr>
            </w:pPr>
            <w:r>
              <w:rPr>
                <w:rFonts w:ascii="Arial" w:eastAsia="黑体" w:hAnsi="Arial" w:cs="Arial"/>
                <w:color w:val="FFFFFF" w:themeColor="background1"/>
                <w:szCs w:val="21"/>
                <w:lang w:val="zh-TW"/>
              </w:rPr>
              <w:t>学习方式</w:t>
            </w:r>
          </w:p>
        </w:tc>
        <w:tc>
          <w:tcPr>
            <w:tcW w:w="6218" w:type="dxa"/>
            <w:shd w:val="clear" w:color="auto" w:fill="FFFFFF" w:themeFill="background1"/>
          </w:tcPr>
          <w:p w:rsidR="001342A4" w:rsidRDefault="00913B3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1"/>
                <w:lang w:val="zh-TW"/>
              </w:rPr>
            </w:pPr>
            <w:r>
              <w:rPr>
                <w:rFonts w:ascii="Arial" w:hAnsi="Arial" w:cs="Arial"/>
                <w:b w:val="0"/>
                <w:sz w:val="22"/>
                <w:szCs w:val="21"/>
                <w:lang w:val="zh-TW" w:eastAsia="zh-TW"/>
              </w:rPr>
              <w:t>采用网络</w:t>
            </w:r>
            <w:r>
              <w:rPr>
                <w:rFonts w:ascii="Arial" w:hAnsi="Arial" w:cs="Arial" w:hint="eastAsia"/>
                <w:b w:val="0"/>
                <w:sz w:val="22"/>
                <w:szCs w:val="21"/>
                <w:lang w:val="zh-TW"/>
              </w:rPr>
              <w:t>自主</w:t>
            </w:r>
            <w:r>
              <w:rPr>
                <w:rFonts w:ascii="Arial" w:hAnsi="Arial" w:cs="Arial"/>
                <w:b w:val="0"/>
                <w:sz w:val="22"/>
                <w:szCs w:val="21"/>
                <w:lang w:val="zh-TW" w:eastAsia="zh-TW"/>
              </w:rPr>
              <w:t>学习的方式，</w:t>
            </w:r>
            <w:r>
              <w:rPr>
                <w:rFonts w:ascii="Arial" w:hAnsi="Arial" w:cs="Arial" w:hint="eastAsia"/>
                <w:b w:val="0"/>
                <w:sz w:val="22"/>
                <w:szCs w:val="21"/>
                <w:lang w:val="zh-TW"/>
              </w:rPr>
              <w:t>学校不统一安排上课时间、地点；自主</w:t>
            </w:r>
            <w:r>
              <w:rPr>
                <w:rFonts w:ascii="Arial" w:hAnsi="Arial" w:cs="Arial"/>
                <w:b w:val="0"/>
                <w:sz w:val="22"/>
                <w:szCs w:val="21"/>
                <w:lang w:val="zh-TW" w:eastAsia="zh-TW"/>
              </w:rPr>
              <w:t>在网上进行</w:t>
            </w:r>
            <w:r>
              <w:rPr>
                <w:rFonts w:ascii="Arial" w:hAnsi="Arial" w:cs="Arial" w:hint="eastAsia"/>
                <w:b w:val="0"/>
                <w:sz w:val="22"/>
                <w:szCs w:val="21"/>
                <w:lang w:val="zh-TW"/>
              </w:rPr>
              <w:t>观看视频</w:t>
            </w:r>
            <w:r>
              <w:rPr>
                <w:rFonts w:ascii="Arial" w:hAnsi="Arial" w:cs="Arial"/>
                <w:b w:val="0"/>
                <w:sz w:val="22"/>
                <w:szCs w:val="21"/>
                <w:lang w:val="zh-TW" w:eastAsia="zh-TW"/>
              </w:rPr>
              <w:t>、做</w:t>
            </w:r>
            <w:r>
              <w:rPr>
                <w:rFonts w:ascii="Arial" w:hAnsi="Arial" w:cs="Arial" w:hint="eastAsia"/>
                <w:b w:val="0"/>
                <w:sz w:val="22"/>
                <w:szCs w:val="21"/>
                <w:lang w:val="zh-TW"/>
              </w:rPr>
              <w:t>随堂测验</w:t>
            </w:r>
            <w:r>
              <w:rPr>
                <w:rFonts w:ascii="Arial" w:hAnsi="Arial" w:cs="Arial"/>
                <w:b w:val="0"/>
                <w:sz w:val="22"/>
                <w:szCs w:val="21"/>
                <w:lang w:val="zh-TW" w:eastAsia="zh-TW"/>
              </w:rPr>
              <w:t>、参加考试、参与线上讨论、提问等</w:t>
            </w:r>
          </w:p>
        </w:tc>
      </w:tr>
      <w:tr w:rsidR="001342A4" w:rsidTr="001342A4">
        <w:trPr>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365F91" w:themeFill="accent1" w:themeFillShade="BF"/>
            <w:vAlign w:val="center"/>
          </w:tcPr>
          <w:p w:rsidR="001342A4" w:rsidRDefault="00913B32">
            <w:pPr>
              <w:spacing w:line="360" w:lineRule="auto"/>
              <w:jc w:val="center"/>
              <w:rPr>
                <w:rFonts w:ascii="Arial" w:eastAsia="黑体" w:hAnsi="Arial" w:cs="Arial"/>
                <w:color w:val="FFFFFF" w:themeColor="background1"/>
                <w:szCs w:val="21"/>
                <w:lang w:val="zh-TW"/>
              </w:rPr>
            </w:pPr>
            <w:r>
              <w:rPr>
                <w:rFonts w:ascii="Arial" w:eastAsia="黑体" w:hAnsi="Arial" w:cs="Arial"/>
                <w:color w:val="FFFFFF" w:themeColor="background1"/>
                <w:szCs w:val="21"/>
                <w:lang w:val="zh-TW"/>
              </w:rPr>
              <w:t>学习计划</w:t>
            </w:r>
          </w:p>
        </w:tc>
        <w:tc>
          <w:tcPr>
            <w:tcW w:w="6218" w:type="dxa"/>
          </w:tcPr>
          <w:p w:rsidR="001342A4" w:rsidRDefault="00913B3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1"/>
                <w:lang w:val="zh-TW" w:eastAsia="zh-TW"/>
              </w:rPr>
            </w:pPr>
            <w:r>
              <w:rPr>
                <w:rFonts w:ascii="Arial" w:hAnsi="Arial" w:cs="Arial"/>
                <w:sz w:val="22"/>
                <w:szCs w:val="21"/>
                <w:lang w:val="zh-TW" w:eastAsia="zh-TW"/>
              </w:rPr>
              <w:t>规定时间内完成全部的</w:t>
            </w:r>
            <w:r>
              <w:rPr>
                <w:rFonts w:ascii="Arial" w:hAnsi="Arial" w:cs="Arial" w:hint="eastAsia"/>
                <w:sz w:val="22"/>
                <w:szCs w:val="21"/>
                <w:lang w:val="zh-TW"/>
              </w:rPr>
              <w:t>任务点</w:t>
            </w:r>
            <w:r>
              <w:rPr>
                <w:rFonts w:ascii="Arial" w:hAnsi="Arial" w:cs="Arial"/>
                <w:sz w:val="22"/>
                <w:szCs w:val="21"/>
                <w:lang w:val="zh-TW" w:eastAsia="zh-TW"/>
              </w:rPr>
              <w:t>与考试</w:t>
            </w:r>
          </w:p>
        </w:tc>
      </w:tr>
      <w:tr w:rsidR="001342A4" w:rsidTr="001342A4">
        <w:trPr>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365F91" w:themeFill="accent1" w:themeFillShade="BF"/>
            <w:vAlign w:val="center"/>
          </w:tcPr>
          <w:p w:rsidR="001342A4" w:rsidRDefault="00913B32">
            <w:pPr>
              <w:spacing w:line="360" w:lineRule="auto"/>
              <w:jc w:val="center"/>
              <w:rPr>
                <w:rFonts w:ascii="Arial" w:eastAsia="黑体" w:hAnsi="Arial" w:cs="Arial"/>
                <w:color w:val="FFFFFF" w:themeColor="background1"/>
                <w:szCs w:val="21"/>
                <w:lang w:val="zh-TW"/>
              </w:rPr>
            </w:pPr>
            <w:r>
              <w:rPr>
                <w:rFonts w:ascii="Arial" w:eastAsia="黑体" w:hAnsi="Arial" w:cs="Arial"/>
                <w:color w:val="FFFFFF" w:themeColor="background1"/>
                <w:szCs w:val="21"/>
                <w:lang w:val="zh-TW"/>
              </w:rPr>
              <w:t>学习内容</w:t>
            </w:r>
          </w:p>
        </w:tc>
        <w:tc>
          <w:tcPr>
            <w:tcW w:w="6218" w:type="dxa"/>
            <w:shd w:val="clear" w:color="auto" w:fill="FFFFFF" w:themeFill="background1"/>
          </w:tcPr>
          <w:p w:rsidR="001342A4" w:rsidRDefault="00913B3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1"/>
                <w:lang w:val="zh-TW" w:eastAsia="zh-TW"/>
              </w:rPr>
            </w:pPr>
            <w:r>
              <w:rPr>
                <w:rFonts w:ascii="Arial" w:hAnsi="Arial" w:cs="Arial"/>
                <w:sz w:val="22"/>
                <w:szCs w:val="21"/>
                <w:lang w:val="zh-TW" w:eastAsia="zh-TW"/>
              </w:rPr>
              <w:t>点击所选的相应课程进行学习，按照学习计划观看课程视频，阅读相关参考书目，观看相关讲座视频，并根据学习内容进行提问以及讨论</w:t>
            </w:r>
          </w:p>
        </w:tc>
      </w:tr>
      <w:tr w:rsidR="001342A4" w:rsidTr="001342A4">
        <w:trPr>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365F91" w:themeFill="accent1" w:themeFillShade="BF"/>
            <w:vAlign w:val="center"/>
          </w:tcPr>
          <w:p w:rsidR="001342A4" w:rsidRDefault="00913B32">
            <w:pPr>
              <w:spacing w:line="360" w:lineRule="auto"/>
              <w:jc w:val="center"/>
              <w:rPr>
                <w:rFonts w:ascii="Arial" w:eastAsia="黑体" w:hAnsi="Arial" w:cs="Arial"/>
                <w:color w:val="FFFFFF" w:themeColor="background1"/>
                <w:szCs w:val="21"/>
                <w:lang w:val="zh-TW"/>
              </w:rPr>
            </w:pPr>
            <w:r>
              <w:rPr>
                <w:rFonts w:ascii="Arial" w:eastAsia="黑体" w:hAnsi="Arial" w:cs="Arial"/>
                <w:color w:val="FFFFFF" w:themeColor="background1"/>
                <w:szCs w:val="21"/>
                <w:lang w:val="zh-TW"/>
              </w:rPr>
              <w:t>作业考试</w:t>
            </w:r>
          </w:p>
        </w:tc>
        <w:tc>
          <w:tcPr>
            <w:tcW w:w="6218" w:type="dxa"/>
          </w:tcPr>
          <w:p w:rsidR="001342A4" w:rsidRDefault="00913B3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1"/>
                <w:lang w:val="zh-TW" w:eastAsia="zh-TW"/>
              </w:rPr>
            </w:pPr>
            <w:r>
              <w:rPr>
                <w:rFonts w:ascii="Arial" w:hAnsi="Arial" w:cs="Arial"/>
                <w:sz w:val="22"/>
                <w:szCs w:val="21"/>
                <w:lang w:val="zh-TW" w:eastAsia="zh-TW"/>
              </w:rPr>
              <w:t>根据个人首页提醒按时完成作业以及考试，以获得相应成绩</w:t>
            </w:r>
          </w:p>
        </w:tc>
      </w:tr>
    </w:tbl>
    <w:p w:rsidR="001342A4" w:rsidRDefault="00913B32">
      <w:pPr>
        <w:spacing w:line="360" w:lineRule="auto"/>
        <w:rPr>
          <w:rFonts w:ascii="宋体" w:hAnsi="宋体"/>
          <w:sz w:val="24"/>
          <w:szCs w:val="21"/>
        </w:rPr>
      </w:pPr>
      <w:r>
        <w:rPr>
          <w:rFonts w:ascii="宋体" w:hAnsi="宋体"/>
          <w:sz w:val="24"/>
          <w:szCs w:val="21"/>
        </w:rPr>
        <w:t>2、</w:t>
      </w:r>
      <w:r>
        <w:rPr>
          <w:rFonts w:ascii="宋体" w:hAnsi="宋体" w:hint="eastAsia"/>
          <w:sz w:val="24"/>
          <w:szCs w:val="21"/>
        </w:rPr>
        <w:t>考核方式：</w:t>
      </w:r>
    </w:p>
    <w:p w:rsidR="001342A4" w:rsidRDefault="00913B32">
      <w:pPr>
        <w:spacing w:line="360" w:lineRule="auto"/>
        <w:rPr>
          <w:rFonts w:ascii="宋体" w:hAnsi="宋体"/>
          <w:sz w:val="24"/>
          <w:szCs w:val="21"/>
        </w:rPr>
      </w:pPr>
      <w:r>
        <w:rPr>
          <w:rFonts w:cs="Calibri"/>
          <w:sz w:val="24"/>
          <w:szCs w:val="21"/>
        </w:rPr>
        <w:t>①</w:t>
      </w:r>
      <w:r>
        <w:rPr>
          <w:rFonts w:ascii="宋体" w:hAnsi="宋体" w:hint="eastAsia"/>
          <w:sz w:val="24"/>
          <w:szCs w:val="21"/>
        </w:rPr>
        <w:t>最终考核成绩由观看视频（</w:t>
      </w:r>
      <w:r>
        <w:rPr>
          <w:rFonts w:ascii="宋体" w:hAnsi="宋体"/>
          <w:sz w:val="24"/>
          <w:szCs w:val="21"/>
        </w:rPr>
        <w:t>5</w:t>
      </w:r>
      <w:r>
        <w:rPr>
          <w:rFonts w:ascii="宋体" w:hAnsi="宋体" w:hint="eastAsia"/>
          <w:sz w:val="24"/>
          <w:szCs w:val="21"/>
        </w:rPr>
        <w:t>0%）、完成在线作业（</w:t>
      </w:r>
      <w:r>
        <w:rPr>
          <w:rFonts w:ascii="宋体" w:hAnsi="宋体"/>
          <w:sz w:val="24"/>
          <w:szCs w:val="21"/>
        </w:rPr>
        <w:t>2</w:t>
      </w:r>
      <w:r>
        <w:rPr>
          <w:rFonts w:ascii="宋体" w:hAnsi="宋体" w:hint="eastAsia"/>
          <w:sz w:val="24"/>
          <w:szCs w:val="21"/>
        </w:rPr>
        <w:t>0%）和在线考试（</w:t>
      </w:r>
      <w:r>
        <w:rPr>
          <w:rFonts w:ascii="宋体" w:hAnsi="宋体"/>
          <w:sz w:val="24"/>
          <w:szCs w:val="21"/>
        </w:rPr>
        <w:t>3</w:t>
      </w:r>
      <w:r>
        <w:rPr>
          <w:rFonts w:ascii="宋体" w:hAnsi="宋体" w:hint="eastAsia"/>
          <w:sz w:val="24"/>
          <w:szCs w:val="21"/>
        </w:rPr>
        <w:t>0%）三部分组成。最终考核成绩60分以上，获得本课程学分；</w:t>
      </w:r>
    </w:p>
    <w:p w:rsidR="001342A4" w:rsidRDefault="00913B32">
      <w:pPr>
        <w:spacing w:line="360" w:lineRule="auto"/>
        <w:rPr>
          <w:rFonts w:ascii="宋体" w:hAnsi="宋体"/>
          <w:sz w:val="24"/>
          <w:szCs w:val="21"/>
        </w:rPr>
      </w:pPr>
      <w:r>
        <w:rPr>
          <w:rFonts w:cs="Calibri"/>
          <w:sz w:val="24"/>
          <w:szCs w:val="21"/>
        </w:rPr>
        <w:t>②</w:t>
      </w:r>
      <w:r>
        <w:rPr>
          <w:rFonts w:ascii="宋体" w:hAnsi="宋体" w:hint="eastAsia"/>
          <w:sz w:val="24"/>
          <w:szCs w:val="21"/>
        </w:rPr>
        <w:t>课程视频没有观看完整（视频学习进度&lt;80%）不能参加在线考试，未参加考试的学生将不能获得本课程学分；</w:t>
      </w:r>
    </w:p>
    <w:p w:rsidR="001342A4" w:rsidRDefault="00913B32">
      <w:pPr>
        <w:spacing w:line="360" w:lineRule="auto"/>
        <w:rPr>
          <w:rFonts w:ascii="宋体" w:hAnsi="宋体"/>
          <w:sz w:val="24"/>
          <w:szCs w:val="21"/>
        </w:rPr>
      </w:pPr>
      <w:r>
        <w:rPr>
          <w:rFonts w:cs="Calibri"/>
          <w:sz w:val="24"/>
          <w:szCs w:val="21"/>
        </w:rPr>
        <w:t>③</w:t>
      </w:r>
      <w:r w:rsidR="00CC7D5F" w:rsidRPr="00CC7D5F">
        <w:rPr>
          <w:rFonts w:ascii="宋体" w:hAnsi="宋体" w:hint="eastAsia"/>
          <w:sz w:val="24"/>
          <w:szCs w:val="21"/>
        </w:rPr>
        <w:t>在线考试时间：学生学习</w:t>
      </w:r>
      <w:proofErr w:type="gramStart"/>
      <w:r w:rsidR="00CC7D5F" w:rsidRPr="00CC7D5F">
        <w:rPr>
          <w:rFonts w:ascii="宋体" w:hAnsi="宋体" w:hint="eastAsia"/>
          <w:sz w:val="24"/>
          <w:szCs w:val="21"/>
        </w:rPr>
        <w:t>完任务点</w:t>
      </w:r>
      <w:proofErr w:type="gramEnd"/>
      <w:r w:rsidR="00CC7D5F" w:rsidRPr="00CC7D5F">
        <w:rPr>
          <w:rFonts w:ascii="宋体" w:hAnsi="宋体" w:hint="eastAsia"/>
          <w:sz w:val="24"/>
          <w:szCs w:val="21"/>
        </w:rPr>
        <w:t>后，可随时点击期末考试栏进行考试，考试时间1小时。注意学习任务完成80%方可参加考试，请同学们合理安排学习进度，按时完成本课程学习。</w:t>
      </w:r>
    </w:p>
    <w:p w:rsidR="00CC7D5F" w:rsidRDefault="00CC7D5F">
      <w:pPr>
        <w:spacing w:line="360" w:lineRule="auto"/>
        <w:rPr>
          <w:rFonts w:ascii="宋体" w:hAnsi="宋体"/>
          <w:sz w:val="24"/>
          <w:szCs w:val="21"/>
        </w:rPr>
      </w:pPr>
    </w:p>
    <w:p w:rsidR="001342A4" w:rsidRDefault="00913B32">
      <w:pPr>
        <w:spacing w:line="360" w:lineRule="auto"/>
        <w:rPr>
          <w:rFonts w:ascii="Cambria" w:hAnsi="Cambria"/>
          <w:b/>
          <w:bCs/>
          <w:sz w:val="24"/>
          <w:szCs w:val="32"/>
        </w:rPr>
      </w:pPr>
      <w:r>
        <w:rPr>
          <w:rFonts w:ascii="Cambria" w:hAnsi="Cambria"/>
          <w:b/>
          <w:bCs/>
          <w:sz w:val="24"/>
          <w:szCs w:val="32"/>
        </w:rPr>
        <w:t>四</w:t>
      </w:r>
      <w:r>
        <w:rPr>
          <w:rFonts w:ascii="Cambria" w:hAnsi="Cambria" w:hint="eastAsia"/>
          <w:b/>
          <w:bCs/>
          <w:sz w:val="24"/>
          <w:szCs w:val="32"/>
        </w:rPr>
        <w:t>、技术支持</w:t>
      </w:r>
    </w:p>
    <w:p w:rsidR="00CC7D5F" w:rsidRPr="00CC7D5F" w:rsidRDefault="00CC7D5F" w:rsidP="00CC7D5F">
      <w:pPr>
        <w:spacing w:line="360" w:lineRule="auto"/>
        <w:rPr>
          <w:rFonts w:ascii="宋体" w:hAnsi="宋体"/>
          <w:sz w:val="24"/>
          <w:szCs w:val="21"/>
        </w:rPr>
      </w:pPr>
      <w:r w:rsidRPr="00CC7D5F">
        <w:rPr>
          <w:rFonts w:ascii="宋体" w:hAnsi="宋体" w:hint="eastAsia"/>
          <w:sz w:val="24"/>
          <w:szCs w:val="21"/>
        </w:rPr>
        <w:t>1、点击平台右下角“在线客服”直接网上咨询或联系客服。</w:t>
      </w:r>
    </w:p>
    <w:p w:rsidR="00CC7D5F" w:rsidRPr="00CC7D5F" w:rsidRDefault="00CC7D5F" w:rsidP="00CC7D5F">
      <w:pPr>
        <w:spacing w:line="360" w:lineRule="auto"/>
        <w:rPr>
          <w:rFonts w:ascii="宋体" w:hAnsi="宋体"/>
          <w:sz w:val="24"/>
          <w:szCs w:val="21"/>
        </w:rPr>
      </w:pPr>
      <w:r w:rsidRPr="00CC7D5F">
        <w:rPr>
          <w:rFonts w:ascii="宋体" w:hAnsi="宋体" w:hint="eastAsia"/>
          <w:sz w:val="24"/>
          <w:szCs w:val="21"/>
        </w:rPr>
        <w:t xml:space="preserve">2、在线客服QQ：893749694 电话客服：400-902-0966 </w:t>
      </w:r>
    </w:p>
    <w:p w:rsidR="001342A4" w:rsidRDefault="00CC7D5F" w:rsidP="00CC7D5F">
      <w:pPr>
        <w:spacing w:line="360" w:lineRule="auto"/>
        <w:rPr>
          <w:rFonts w:ascii="宋体" w:hAnsi="宋体"/>
          <w:sz w:val="24"/>
          <w:szCs w:val="21"/>
        </w:rPr>
      </w:pPr>
      <w:r w:rsidRPr="00CC7D5F">
        <w:rPr>
          <w:rFonts w:ascii="宋体" w:hAnsi="宋体" w:hint="eastAsia"/>
          <w:sz w:val="24"/>
          <w:szCs w:val="21"/>
        </w:rPr>
        <w:lastRenderedPageBreak/>
        <w:t>3、服务时间：周一至周五8：00～21：00；周六至周日9：30～17：00）</w:t>
      </w:r>
    </w:p>
    <w:p w:rsidR="00405B65" w:rsidRDefault="00405B65" w:rsidP="00CC7D5F">
      <w:pPr>
        <w:spacing w:line="360" w:lineRule="auto"/>
        <w:rPr>
          <w:rFonts w:ascii="宋体" w:hAnsi="宋体"/>
          <w:sz w:val="24"/>
          <w:szCs w:val="21"/>
        </w:rPr>
      </w:pPr>
    </w:p>
    <w:p w:rsidR="00405B65" w:rsidRDefault="007378AE" w:rsidP="007378AE">
      <w:pPr>
        <w:spacing w:line="360" w:lineRule="auto"/>
        <w:rPr>
          <w:rFonts w:ascii="宋体" w:hAnsi="宋体"/>
          <w:sz w:val="24"/>
          <w:szCs w:val="21"/>
        </w:rPr>
      </w:pPr>
      <w:r>
        <w:rPr>
          <w:rFonts w:ascii="宋体" w:hAnsi="宋体" w:hint="eastAsia"/>
          <w:sz w:val="24"/>
          <w:szCs w:val="21"/>
        </w:rPr>
        <w:t xml:space="preserve">                                                       </w:t>
      </w:r>
      <w:r w:rsidR="00405B65">
        <w:rPr>
          <w:rFonts w:ascii="宋体" w:hAnsi="宋体" w:hint="eastAsia"/>
          <w:sz w:val="24"/>
          <w:szCs w:val="21"/>
        </w:rPr>
        <w:t>研究生院</w:t>
      </w:r>
      <w:r>
        <w:rPr>
          <w:rFonts w:ascii="宋体" w:hAnsi="宋体" w:hint="eastAsia"/>
          <w:sz w:val="24"/>
          <w:szCs w:val="21"/>
        </w:rPr>
        <w:t>培养办</w:t>
      </w:r>
    </w:p>
    <w:p w:rsidR="00405B65" w:rsidRPr="00761643" w:rsidRDefault="007378AE" w:rsidP="007378AE">
      <w:pPr>
        <w:spacing w:line="360" w:lineRule="auto"/>
        <w:rPr>
          <w:rFonts w:ascii="宋体" w:hAnsi="宋体"/>
          <w:sz w:val="24"/>
          <w:szCs w:val="21"/>
        </w:rPr>
      </w:pPr>
      <w:r>
        <w:rPr>
          <w:rFonts w:ascii="宋体" w:hAnsi="宋体" w:hint="eastAsia"/>
          <w:sz w:val="24"/>
          <w:szCs w:val="21"/>
        </w:rPr>
        <w:t xml:space="preserve">                                                         </w:t>
      </w:r>
      <w:bookmarkStart w:id="0" w:name="_GoBack"/>
      <w:bookmarkEnd w:id="0"/>
      <w:r w:rsidR="007A191E">
        <w:rPr>
          <w:rFonts w:ascii="宋体" w:hAnsi="宋体" w:hint="eastAsia"/>
          <w:sz w:val="24"/>
          <w:szCs w:val="21"/>
        </w:rPr>
        <w:t>2019年9月</w:t>
      </w:r>
    </w:p>
    <w:sectPr w:rsidR="00405B65" w:rsidRPr="0076164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4A0" w:rsidRDefault="005114A0">
      <w:r>
        <w:separator/>
      </w:r>
    </w:p>
  </w:endnote>
  <w:endnote w:type="continuationSeparator" w:id="0">
    <w:p w:rsidR="005114A0" w:rsidRDefault="0051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Arial Unicode MS"/>
    <w:charset w:val="00"/>
    <w:family w:val="auto"/>
    <w:pitch w:val="default"/>
    <w:sig w:usb0="E50002FF" w:usb1="500079DB" w:usb2="0000001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4A0" w:rsidRDefault="005114A0">
      <w:r>
        <w:separator/>
      </w:r>
    </w:p>
  </w:footnote>
  <w:footnote w:type="continuationSeparator" w:id="0">
    <w:p w:rsidR="005114A0" w:rsidRDefault="0051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A4" w:rsidRDefault="001342A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72"/>
    <w:rsid w:val="D4FF85EE"/>
    <w:rsid w:val="D9FDCA7D"/>
    <w:rsid w:val="DD7A7BD1"/>
    <w:rsid w:val="DFEB0BC9"/>
    <w:rsid w:val="EB5B8344"/>
    <w:rsid w:val="EF6E3A3E"/>
    <w:rsid w:val="EFBD475C"/>
    <w:rsid w:val="F3EA2997"/>
    <w:rsid w:val="FBFF55B1"/>
    <w:rsid w:val="FF5E4772"/>
    <w:rsid w:val="FF7F21DF"/>
    <w:rsid w:val="00003F8B"/>
    <w:rsid w:val="000162BE"/>
    <w:rsid w:val="00021A85"/>
    <w:rsid w:val="00021DED"/>
    <w:rsid w:val="00052339"/>
    <w:rsid w:val="0006530A"/>
    <w:rsid w:val="000A0D28"/>
    <w:rsid w:val="000A27A5"/>
    <w:rsid w:val="000A55BE"/>
    <w:rsid w:val="000A56BE"/>
    <w:rsid w:val="000C02CA"/>
    <w:rsid w:val="000C09D2"/>
    <w:rsid w:val="000D0AD9"/>
    <w:rsid w:val="000E2390"/>
    <w:rsid w:val="000E541F"/>
    <w:rsid w:val="000F57C7"/>
    <w:rsid w:val="00102AAB"/>
    <w:rsid w:val="00104439"/>
    <w:rsid w:val="0013132D"/>
    <w:rsid w:val="001342A4"/>
    <w:rsid w:val="00136920"/>
    <w:rsid w:val="00137507"/>
    <w:rsid w:val="00167B2A"/>
    <w:rsid w:val="00177B08"/>
    <w:rsid w:val="00181ABC"/>
    <w:rsid w:val="001838B8"/>
    <w:rsid w:val="001A279D"/>
    <w:rsid w:val="001A286E"/>
    <w:rsid w:val="001A3266"/>
    <w:rsid w:val="001B4440"/>
    <w:rsid w:val="001E2426"/>
    <w:rsid w:val="001E756B"/>
    <w:rsid w:val="001F62AD"/>
    <w:rsid w:val="001F781F"/>
    <w:rsid w:val="00211071"/>
    <w:rsid w:val="00242979"/>
    <w:rsid w:val="00247BC6"/>
    <w:rsid w:val="002507E8"/>
    <w:rsid w:val="0025464D"/>
    <w:rsid w:val="00283493"/>
    <w:rsid w:val="00290D34"/>
    <w:rsid w:val="0029707D"/>
    <w:rsid w:val="002C0619"/>
    <w:rsid w:val="002D5A58"/>
    <w:rsid w:val="002F383E"/>
    <w:rsid w:val="00302E54"/>
    <w:rsid w:val="00313529"/>
    <w:rsid w:val="003157A7"/>
    <w:rsid w:val="00326DA7"/>
    <w:rsid w:val="0033119E"/>
    <w:rsid w:val="00336163"/>
    <w:rsid w:val="00343031"/>
    <w:rsid w:val="0036070F"/>
    <w:rsid w:val="00372B68"/>
    <w:rsid w:val="00374D88"/>
    <w:rsid w:val="00376486"/>
    <w:rsid w:val="00382C95"/>
    <w:rsid w:val="00393FB2"/>
    <w:rsid w:val="003C135F"/>
    <w:rsid w:val="003C72DB"/>
    <w:rsid w:val="003D0B9F"/>
    <w:rsid w:val="003F3EB1"/>
    <w:rsid w:val="003F6073"/>
    <w:rsid w:val="003F78C1"/>
    <w:rsid w:val="0040130D"/>
    <w:rsid w:val="0040208B"/>
    <w:rsid w:val="004026F9"/>
    <w:rsid w:val="00405B65"/>
    <w:rsid w:val="004063B7"/>
    <w:rsid w:val="00413B41"/>
    <w:rsid w:val="00426E04"/>
    <w:rsid w:val="0043677D"/>
    <w:rsid w:val="00441773"/>
    <w:rsid w:val="004521F6"/>
    <w:rsid w:val="00452BFF"/>
    <w:rsid w:val="004B1CBE"/>
    <w:rsid w:val="004B327D"/>
    <w:rsid w:val="004B4751"/>
    <w:rsid w:val="004F027B"/>
    <w:rsid w:val="00507132"/>
    <w:rsid w:val="005103C3"/>
    <w:rsid w:val="00510A21"/>
    <w:rsid w:val="005114A0"/>
    <w:rsid w:val="00520004"/>
    <w:rsid w:val="00521521"/>
    <w:rsid w:val="00521C06"/>
    <w:rsid w:val="00532217"/>
    <w:rsid w:val="005336AA"/>
    <w:rsid w:val="00542882"/>
    <w:rsid w:val="00547109"/>
    <w:rsid w:val="00553FFC"/>
    <w:rsid w:val="005800B1"/>
    <w:rsid w:val="005A2B2E"/>
    <w:rsid w:val="005C5AF7"/>
    <w:rsid w:val="005C64B9"/>
    <w:rsid w:val="005E4DD6"/>
    <w:rsid w:val="005F465D"/>
    <w:rsid w:val="00604896"/>
    <w:rsid w:val="0060632C"/>
    <w:rsid w:val="00615651"/>
    <w:rsid w:val="006159C3"/>
    <w:rsid w:val="006266E4"/>
    <w:rsid w:val="0063026B"/>
    <w:rsid w:val="0063434C"/>
    <w:rsid w:val="00637753"/>
    <w:rsid w:val="00646C5A"/>
    <w:rsid w:val="00654B8B"/>
    <w:rsid w:val="00656BAA"/>
    <w:rsid w:val="00656F67"/>
    <w:rsid w:val="00667EB9"/>
    <w:rsid w:val="006849BC"/>
    <w:rsid w:val="00692394"/>
    <w:rsid w:val="00697CF8"/>
    <w:rsid w:val="006A73F9"/>
    <w:rsid w:val="006B1B90"/>
    <w:rsid w:val="006C2D79"/>
    <w:rsid w:val="006C4300"/>
    <w:rsid w:val="006D47E8"/>
    <w:rsid w:val="006D6493"/>
    <w:rsid w:val="006E5357"/>
    <w:rsid w:val="006F1435"/>
    <w:rsid w:val="006F6507"/>
    <w:rsid w:val="00704FAC"/>
    <w:rsid w:val="0070782B"/>
    <w:rsid w:val="00733763"/>
    <w:rsid w:val="0073650B"/>
    <w:rsid w:val="007378AE"/>
    <w:rsid w:val="00761643"/>
    <w:rsid w:val="00762C49"/>
    <w:rsid w:val="007839DE"/>
    <w:rsid w:val="007A191E"/>
    <w:rsid w:val="007A5E31"/>
    <w:rsid w:val="007B3713"/>
    <w:rsid w:val="007B605E"/>
    <w:rsid w:val="007C1B75"/>
    <w:rsid w:val="007C4501"/>
    <w:rsid w:val="007D2EC5"/>
    <w:rsid w:val="007D3D67"/>
    <w:rsid w:val="00804655"/>
    <w:rsid w:val="00804B65"/>
    <w:rsid w:val="00807B1C"/>
    <w:rsid w:val="008147C6"/>
    <w:rsid w:val="008229F2"/>
    <w:rsid w:val="008312D6"/>
    <w:rsid w:val="00833541"/>
    <w:rsid w:val="0083412B"/>
    <w:rsid w:val="00842229"/>
    <w:rsid w:val="00850526"/>
    <w:rsid w:val="00865149"/>
    <w:rsid w:val="0086516A"/>
    <w:rsid w:val="008A5CDD"/>
    <w:rsid w:val="008A5E70"/>
    <w:rsid w:val="008A76CE"/>
    <w:rsid w:val="008D3C6F"/>
    <w:rsid w:val="008E1D45"/>
    <w:rsid w:val="008E774C"/>
    <w:rsid w:val="0090087E"/>
    <w:rsid w:val="00904EDB"/>
    <w:rsid w:val="00913327"/>
    <w:rsid w:val="00913B32"/>
    <w:rsid w:val="00913B46"/>
    <w:rsid w:val="00915BB5"/>
    <w:rsid w:val="00916A9A"/>
    <w:rsid w:val="00932A5E"/>
    <w:rsid w:val="00935B34"/>
    <w:rsid w:val="0095219F"/>
    <w:rsid w:val="00952293"/>
    <w:rsid w:val="00952A60"/>
    <w:rsid w:val="00952A7D"/>
    <w:rsid w:val="00970C77"/>
    <w:rsid w:val="009713FD"/>
    <w:rsid w:val="009847F2"/>
    <w:rsid w:val="00987821"/>
    <w:rsid w:val="00990CE3"/>
    <w:rsid w:val="00997DFF"/>
    <w:rsid w:val="009A14C1"/>
    <w:rsid w:val="009B6C29"/>
    <w:rsid w:val="009B7055"/>
    <w:rsid w:val="009C7DC5"/>
    <w:rsid w:val="009D4A52"/>
    <w:rsid w:val="009E131F"/>
    <w:rsid w:val="009F5BE1"/>
    <w:rsid w:val="00A078A7"/>
    <w:rsid w:val="00A242E6"/>
    <w:rsid w:val="00A3172C"/>
    <w:rsid w:val="00A31CC2"/>
    <w:rsid w:val="00A41AD8"/>
    <w:rsid w:val="00A46817"/>
    <w:rsid w:val="00A47D7C"/>
    <w:rsid w:val="00A61724"/>
    <w:rsid w:val="00A678F9"/>
    <w:rsid w:val="00A7031C"/>
    <w:rsid w:val="00A87812"/>
    <w:rsid w:val="00A94487"/>
    <w:rsid w:val="00AB79E9"/>
    <w:rsid w:val="00AD2C4D"/>
    <w:rsid w:val="00AD3C2A"/>
    <w:rsid w:val="00AD4710"/>
    <w:rsid w:val="00AE0644"/>
    <w:rsid w:val="00AE6AC7"/>
    <w:rsid w:val="00AF0D00"/>
    <w:rsid w:val="00AF4516"/>
    <w:rsid w:val="00AF772B"/>
    <w:rsid w:val="00B03821"/>
    <w:rsid w:val="00B270AA"/>
    <w:rsid w:val="00B3036D"/>
    <w:rsid w:val="00B327FD"/>
    <w:rsid w:val="00B35836"/>
    <w:rsid w:val="00B41258"/>
    <w:rsid w:val="00B4367D"/>
    <w:rsid w:val="00B520ED"/>
    <w:rsid w:val="00B5523B"/>
    <w:rsid w:val="00B662F7"/>
    <w:rsid w:val="00B72345"/>
    <w:rsid w:val="00B8152C"/>
    <w:rsid w:val="00B8753E"/>
    <w:rsid w:val="00B96370"/>
    <w:rsid w:val="00BB408C"/>
    <w:rsid w:val="00BB66D7"/>
    <w:rsid w:val="00BB7AC9"/>
    <w:rsid w:val="00BC2650"/>
    <w:rsid w:val="00BC5D79"/>
    <w:rsid w:val="00BD444D"/>
    <w:rsid w:val="00BE07E5"/>
    <w:rsid w:val="00BE6D5B"/>
    <w:rsid w:val="00C00456"/>
    <w:rsid w:val="00C02786"/>
    <w:rsid w:val="00C03BB6"/>
    <w:rsid w:val="00C05CD6"/>
    <w:rsid w:val="00C1374C"/>
    <w:rsid w:val="00C32493"/>
    <w:rsid w:val="00C61B48"/>
    <w:rsid w:val="00C648A6"/>
    <w:rsid w:val="00C8053E"/>
    <w:rsid w:val="00C82A17"/>
    <w:rsid w:val="00CA1AEB"/>
    <w:rsid w:val="00CA6AD6"/>
    <w:rsid w:val="00CB161B"/>
    <w:rsid w:val="00CC7D5F"/>
    <w:rsid w:val="00CE248C"/>
    <w:rsid w:val="00CF2B1E"/>
    <w:rsid w:val="00CF3025"/>
    <w:rsid w:val="00CF539F"/>
    <w:rsid w:val="00CF7521"/>
    <w:rsid w:val="00D03E29"/>
    <w:rsid w:val="00D041A2"/>
    <w:rsid w:val="00D23C0B"/>
    <w:rsid w:val="00D33156"/>
    <w:rsid w:val="00D4389A"/>
    <w:rsid w:val="00D43D72"/>
    <w:rsid w:val="00D4421A"/>
    <w:rsid w:val="00D4707A"/>
    <w:rsid w:val="00D56BA8"/>
    <w:rsid w:val="00D600B3"/>
    <w:rsid w:val="00D6750D"/>
    <w:rsid w:val="00D67644"/>
    <w:rsid w:val="00D743D8"/>
    <w:rsid w:val="00D753BA"/>
    <w:rsid w:val="00D9662B"/>
    <w:rsid w:val="00DD53C4"/>
    <w:rsid w:val="00DE183C"/>
    <w:rsid w:val="00DE51F5"/>
    <w:rsid w:val="00DE7143"/>
    <w:rsid w:val="00DF2754"/>
    <w:rsid w:val="00E01076"/>
    <w:rsid w:val="00E04C2B"/>
    <w:rsid w:val="00E26065"/>
    <w:rsid w:val="00E501C9"/>
    <w:rsid w:val="00E564B2"/>
    <w:rsid w:val="00E71A30"/>
    <w:rsid w:val="00EA4189"/>
    <w:rsid w:val="00EA7186"/>
    <w:rsid w:val="00EB33EA"/>
    <w:rsid w:val="00EB7D80"/>
    <w:rsid w:val="00EC3006"/>
    <w:rsid w:val="00EC39C3"/>
    <w:rsid w:val="00EC6C13"/>
    <w:rsid w:val="00EE3E22"/>
    <w:rsid w:val="00EE79E7"/>
    <w:rsid w:val="00EE7B39"/>
    <w:rsid w:val="00EF42A5"/>
    <w:rsid w:val="00EF6215"/>
    <w:rsid w:val="00F00F8B"/>
    <w:rsid w:val="00F104D7"/>
    <w:rsid w:val="00F320F2"/>
    <w:rsid w:val="00F34522"/>
    <w:rsid w:val="00F459D6"/>
    <w:rsid w:val="00F467C6"/>
    <w:rsid w:val="00F50140"/>
    <w:rsid w:val="00F533C7"/>
    <w:rsid w:val="00F538EB"/>
    <w:rsid w:val="00F550E5"/>
    <w:rsid w:val="00F56D31"/>
    <w:rsid w:val="00F63BC1"/>
    <w:rsid w:val="00F70937"/>
    <w:rsid w:val="00F813E2"/>
    <w:rsid w:val="00F82277"/>
    <w:rsid w:val="00F95BF1"/>
    <w:rsid w:val="00FB4128"/>
    <w:rsid w:val="00FC1C54"/>
    <w:rsid w:val="00FC3C20"/>
    <w:rsid w:val="00FE0850"/>
    <w:rsid w:val="00FE27BF"/>
    <w:rsid w:val="00FE618F"/>
    <w:rsid w:val="1B5F9F5B"/>
    <w:rsid w:val="1BD847DD"/>
    <w:rsid w:val="27CFE59B"/>
    <w:rsid w:val="2FFBC267"/>
    <w:rsid w:val="3F4D4334"/>
    <w:rsid w:val="3FCF66D9"/>
    <w:rsid w:val="6BEF29C4"/>
    <w:rsid w:val="7FF57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D047D3-8847-4CE7-8740-C59E097F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qFormat/>
    <w:locked/>
    <w:pPr>
      <w:keepNext/>
      <w:keepLines/>
      <w:spacing w:before="260" w:after="260" w:line="416" w:lineRule="auto"/>
      <w:ind w:firstLineChars="200" w:firstLine="200"/>
      <w:outlineLvl w:val="1"/>
    </w:pPr>
    <w:rPr>
      <w:rFonts w:ascii="Cambria" w:hAnsi="Cambr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szCs w:val="24"/>
    </w:rPr>
  </w:style>
  <w:style w:type="character" w:styleId="a7">
    <w:name w:val="Strong"/>
    <w:basedOn w:val="a0"/>
    <w:uiPriority w:val="99"/>
    <w:qFormat/>
    <w:locked/>
    <w:rPr>
      <w:rFonts w:cs="Times New Roman"/>
      <w:b/>
    </w:rPr>
  </w:style>
  <w:style w:type="character" w:styleId="a8">
    <w:name w:val="Hyperlink"/>
    <w:uiPriority w:val="99"/>
    <w:semiHidden/>
    <w:qFormat/>
    <w:rPr>
      <w:rFonts w:cs="Times New Roman"/>
      <w:color w:val="FF0000"/>
      <w:u w:val="none"/>
    </w:rPr>
  </w:style>
  <w:style w:type="table" w:styleId="a9">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1"/>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1">
    <w:name w:val="页眉 Char"/>
    <w:link w:val="a5"/>
    <w:uiPriority w:val="99"/>
    <w:semiHidden/>
    <w:qFormat/>
    <w:locked/>
    <w:rPr>
      <w:rFonts w:cs="Times New Roman"/>
      <w:sz w:val="18"/>
      <w:szCs w:val="18"/>
    </w:rPr>
  </w:style>
  <w:style w:type="character" w:customStyle="1" w:styleId="Char0">
    <w:name w:val="页脚 Char"/>
    <w:link w:val="a4"/>
    <w:uiPriority w:val="99"/>
    <w:semiHidden/>
    <w:qFormat/>
    <w:locked/>
    <w:rPr>
      <w:rFonts w:cs="Times New Roman"/>
      <w:sz w:val="18"/>
      <w:szCs w:val="18"/>
    </w:rPr>
  </w:style>
  <w:style w:type="character" w:customStyle="1" w:styleId="15">
    <w:name w:val="15"/>
    <w:uiPriority w:val="99"/>
    <w:qFormat/>
    <w:rPr>
      <w:rFonts w:cs="Times New Roman"/>
    </w:rPr>
  </w:style>
  <w:style w:type="character" w:customStyle="1" w:styleId="Char">
    <w:name w:val="批注框文本 Char"/>
    <w:link w:val="a3"/>
    <w:uiPriority w:val="99"/>
    <w:semiHidden/>
    <w:qFormat/>
    <w:locked/>
    <w:rPr>
      <w:rFonts w:cs="Times New Roman"/>
      <w:sz w:val="18"/>
      <w:szCs w:val="18"/>
    </w:rPr>
  </w:style>
  <w:style w:type="character" w:customStyle="1" w:styleId="subtitle">
    <w:name w:val="sub_title"/>
    <w:basedOn w:val="a0"/>
    <w:qFormat/>
  </w:style>
  <w:style w:type="character" w:customStyle="1" w:styleId="2Char">
    <w:name w:val="标题 2 Char"/>
    <w:basedOn w:val="a0"/>
    <w:link w:val="2"/>
    <w:uiPriority w:val="9"/>
    <w:qFormat/>
    <w:rPr>
      <w:rFonts w:ascii="Cambria" w:hAnsi="Cambria"/>
      <w:b/>
      <w:bCs/>
      <w:kern w:val="2"/>
      <w:sz w:val="24"/>
      <w:szCs w:val="32"/>
    </w:rPr>
  </w:style>
  <w:style w:type="paragraph" w:customStyle="1" w:styleId="p1">
    <w:name w:val="p1"/>
    <w:basedOn w:val="a"/>
    <w:qFormat/>
    <w:pPr>
      <w:spacing w:line="380" w:lineRule="atLeast"/>
      <w:jc w:val="left"/>
    </w:pPr>
    <w:rPr>
      <w:rFonts w:ascii="Helvetica Neue" w:eastAsia="Helvetica Neue" w:hAnsi="Helvetica Neue"/>
      <w:color w:val="00A2F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ugs.boya.chaoxing.com/port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189</Words>
  <Characters>1080</Characters>
  <Application>Microsoft Office Word</Application>
  <DocSecurity>0</DocSecurity>
  <Lines>9</Lines>
  <Paragraphs>2</Paragraphs>
  <ScaleCrop>false</ScaleCrop>
  <Company>Microsoft</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朱丹</cp:lastModifiedBy>
  <cp:revision>42</cp:revision>
  <cp:lastPrinted>2017-09-16T16:09:00Z</cp:lastPrinted>
  <dcterms:created xsi:type="dcterms:W3CDTF">2018-09-13T23:48:00Z</dcterms:created>
  <dcterms:modified xsi:type="dcterms:W3CDTF">2019-09-02T07:58:00Z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